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D1" w:rsidRDefault="00FC72D1" w:rsidP="00FC72D1">
      <w:pPr>
        <w:rPr>
          <w:lang w:val="sr-Cyrl-CS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>19 Број: 011-1849/21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>8. новембар 2021. године</w:t>
      </w:r>
    </w:p>
    <w:p w:rsidR="00FC72D1" w:rsidRDefault="00FC72D1" w:rsidP="00FC72D1">
      <w:pPr>
        <w:rPr>
          <w:lang w:val="sr-Cyrl-CS"/>
        </w:rPr>
      </w:pPr>
      <w:r>
        <w:rPr>
          <w:lang w:val="sr-Cyrl-CS"/>
        </w:rPr>
        <w:t>Б е о г р а д</w:t>
      </w: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8. новембра 2021. године, размотрио је ПРЕДЛОГ ЗАКОНА О БИОЦИДНИМ ПРОИЗВОДИМА, који је поднела Влада, у начелу и у појединостима.</w:t>
      </w: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FC72D1" w:rsidP="00FC72D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C72D1" w:rsidRDefault="00FC72D1" w:rsidP="00FC72D1">
      <w:pPr>
        <w:ind w:firstLine="720"/>
        <w:jc w:val="center"/>
        <w:rPr>
          <w:lang w:val="sr-Cyrl-CS"/>
        </w:rPr>
      </w:pPr>
    </w:p>
    <w:p w:rsidR="00FC72D1" w:rsidRDefault="00FC72D1" w:rsidP="00FC72D1">
      <w:pPr>
        <w:jc w:val="center"/>
        <w:rPr>
          <w:lang w:val="sr-Cyrl-CS"/>
        </w:rPr>
      </w:pPr>
      <w:r>
        <w:t>I</w:t>
      </w:r>
    </w:p>
    <w:p w:rsidR="00FC72D1" w:rsidRPr="000D5F0D" w:rsidRDefault="00FC72D1" w:rsidP="00FC72D1">
      <w:pPr>
        <w:jc w:val="center"/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биоцидним производима у начелу.</w:t>
      </w:r>
    </w:p>
    <w:p w:rsidR="00FC72D1" w:rsidRDefault="00FC72D1" w:rsidP="00FC72D1">
      <w:pPr>
        <w:ind w:firstLine="720"/>
        <w:jc w:val="both"/>
        <w:rPr>
          <w:lang w:val="sr-Cyrl-CS"/>
        </w:rPr>
      </w:pPr>
    </w:p>
    <w:p w:rsidR="00FC72D1" w:rsidRDefault="00FC72D1" w:rsidP="00FC72D1">
      <w:pPr>
        <w:jc w:val="center"/>
        <w:rPr>
          <w:lang w:val="sr-Cyrl-CS"/>
        </w:rPr>
      </w:pPr>
      <w:r>
        <w:t>II</w:t>
      </w:r>
    </w:p>
    <w:p w:rsidR="00FC72D1" w:rsidRDefault="00FC72D1" w:rsidP="00FC72D1">
      <w:pPr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b/>
          <w:lang w:val="sr-Cyrl-CS"/>
        </w:rPr>
      </w:pPr>
      <w:r>
        <w:rPr>
          <w:lang w:val="sr-Cyrl-CS"/>
        </w:rPr>
        <w:t>Одбор је, у складу са чланом 164. став 1. Пословника Народне скупштине, размотрио амандман који је на Предлог закона</w:t>
      </w:r>
      <w:r>
        <w:rPr>
          <w:b/>
          <w:lang w:val="sr-Cyrl-CS"/>
        </w:rPr>
        <w:t xml:space="preserve"> </w:t>
      </w:r>
      <w:r w:rsidRPr="00FC72D1">
        <w:rPr>
          <w:lang w:val="sr-Cyrl-CS"/>
        </w:rPr>
        <w:t>о биоцидним производима</w:t>
      </w:r>
      <w:r>
        <w:rPr>
          <w:b/>
          <w:lang w:val="sr-Cyrl-CS"/>
        </w:rPr>
        <w:t xml:space="preserve"> </w:t>
      </w:r>
      <w:r w:rsidRPr="00FC72D1">
        <w:rPr>
          <w:lang w:val="sr-Cyrl-CS"/>
        </w:rPr>
        <w:t>поднео народни посланик Гојко Палалић</w:t>
      </w:r>
      <w:r>
        <w:rPr>
          <w:b/>
          <w:lang w:val="sr-Cyrl-CS"/>
        </w:rPr>
        <w:t>.</w:t>
      </w:r>
    </w:p>
    <w:p w:rsidR="00FC72D1" w:rsidRDefault="00FC72D1" w:rsidP="00FC72D1">
      <w:pPr>
        <w:jc w:val="both"/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 предложи Народној скупштини </w:t>
      </w:r>
      <w:r w:rsidRPr="00424160">
        <w:rPr>
          <w:b/>
          <w:lang w:val="sr-Cyrl-CS"/>
        </w:rPr>
        <w:t>да прихвати</w:t>
      </w:r>
      <w:r>
        <w:rPr>
          <w:lang w:val="sr-Cyrl-CS"/>
        </w:rPr>
        <w:t xml:space="preserve"> амандман на члан</w:t>
      </w:r>
      <w:r w:rsidR="00A52CC1">
        <w:rPr>
          <w:lang w:val="sr-Cyrl-CS"/>
        </w:rPr>
        <w:t xml:space="preserve"> 66,</w:t>
      </w:r>
      <w:r>
        <w:rPr>
          <w:lang w:val="sr-Cyrl-CS"/>
        </w:rPr>
        <w:t xml:space="preserve"> који је поднео </w:t>
      </w:r>
      <w:r w:rsidRPr="00FC72D1">
        <w:rPr>
          <w:lang w:val="sr-Cyrl-CS"/>
        </w:rPr>
        <w:t>народни посланик Гојко Палалић</w:t>
      </w:r>
      <w:r>
        <w:rPr>
          <w:lang w:val="sr-Cyrl-CS"/>
        </w:rPr>
        <w:t>.</w:t>
      </w:r>
    </w:p>
    <w:p w:rsidR="00FC72D1" w:rsidRDefault="00FC72D1" w:rsidP="00FC72D1">
      <w:pPr>
        <w:jc w:val="both"/>
        <w:rPr>
          <w:lang w:val="sr-Cyrl-CS"/>
        </w:rPr>
      </w:pPr>
    </w:p>
    <w:p w:rsidR="00FC72D1" w:rsidRDefault="00FC72D1" w:rsidP="00FC72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 w:rsidR="003029AA">
        <w:rPr>
          <w:lang w:val="sr-Cyrl-CS"/>
        </w:rPr>
        <w:t>проф. др Љубинко Ракоњац, председник</w:t>
      </w:r>
      <w:r w:rsidR="007E02BD">
        <w:rPr>
          <w:lang w:val="sr-Cyrl-CS"/>
        </w:rPr>
        <w:t xml:space="preserve"> </w:t>
      </w:r>
      <w:r>
        <w:rPr>
          <w:lang w:val="sr-Cyrl-CS"/>
        </w:rPr>
        <w:t>Одбора.</w:t>
      </w:r>
    </w:p>
    <w:p w:rsidR="00FC72D1" w:rsidRDefault="00FC72D1" w:rsidP="00FC72D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C72D1" w:rsidRDefault="00FC72D1" w:rsidP="00FC72D1">
      <w:pPr>
        <w:jc w:val="both"/>
        <w:rPr>
          <w:lang w:val="sr-Cyrl-CS"/>
        </w:rPr>
      </w:pPr>
    </w:p>
    <w:p w:rsidR="007E02BD" w:rsidRDefault="007E02BD" w:rsidP="00FC72D1">
      <w:pPr>
        <w:jc w:val="both"/>
        <w:rPr>
          <w:lang w:val="sr-Cyrl-CS"/>
        </w:rPr>
      </w:pPr>
    </w:p>
    <w:p w:rsidR="00FC72D1" w:rsidRDefault="00FC72D1" w:rsidP="00FC72D1">
      <w:pPr>
        <w:jc w:val="both"/>
        <w:rPr>
          <w:lang w:val="sr-Cyrl-CS"/>
        </w:rPr>
      </w:pPr>
    </w:p>
    <w:p w:rsidR="00FC72D1" w:rsidRDefault="00FC72D1" w:rsidP="00FC72D1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</w:r>
      <w:r w:rsidR="003029AA">
        <w:rPr>
          <w:lang w:val="sr-Cyrl-CS"/>
        </w:rPr>
        <w:t>ПРЕДСЕДНИК</w:t>
      </w:r>
    </w:p>
    <w:p w:rsidR="003029AA" w:rsidRDefault="003029AA" w:rsidP="00FC72D1">
      <w:pPr>
        <w:tabs>
          <w:tab w:val="center" w:pos="6804"/>
        </w:tabs>
        <w:jc w:val="both"/>
        <w:rPr>
          <w:lang w:val="sr-Cyrl-CS"/>
        </w:rPr>
      </w:pPr>
    </w:p>
    <w:p w:rsidR="00E166D0" w:rsidRDefault="003029AA" w:rsidP="003029AA">
      <w:pPr>
        <w:tabs>
          <w:tab w:val="center" w:pos="6804"/>
        </w:tabs>
        <w:jc w:val="both"/>
        <w:rPr>
          <w:lang w:val="sr-Cyrl-CS"/>
        </w:rPr>
      </w:pPr>
      <w:r>
        <w:rPr>
          <w:lang w:val="sr-Cyrl-CS"/>
        </w:rPr>
        <w:tab/>
        <w:t>проф. др Љубинко Ракоњац</w:t>
      </w: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3029AA">
      <w:pPr>
        <w:tabs>
          <w:tab w:val="center" w:pos="6804"/>
        </w:tabs>
        <w:jc w:val="both"/>
        <w:rPr>
          <w:lang w:val="sr-Cyrl-CS"/>
        </w:rPr>
      </w:pPr>
    </w:p>
    <w:p w:rsidR="0013038C" w:rsidRDefault="0013038C" w:rsidP="0013038C">
      <w:pPr>
        <w:rPr>
          <w:lang w:val="sr-Cyrl-C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</w:t>
      </w:r>
    </w:p>
    <w:p w:rsidR="0013038C" w:rsidRDefault="0013038C" w:rsidP="0013038C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3038C" w:rsidRDefault="0013038C" w:rsidP="0013038C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13038C" w:rsidRPr="00DC7048" w:rsidRDefault="0013038C" w:rsidP="0013038C">
      <w:r>
        <w:rPr>
          <w:lang w:val="sr-Cyrl-CS"/>
        </w:rPr>
        <w:t>19 Број:</w:t>
      </w:r>
      <w:r>
        <w:t xml:space="preserve"> </w:t>
      </w:r>
      <w:r w:rsidRPr="00D97453">
        <w:t>011-18</w:t>
      </w:r>
      <w:r>
        <w:t>50</w:t>
      </w:r>
      <w:r w:rsidRPr="00D97453">
        <w:t>/21</w:t>
      </w:r>
    </w:p>
    <w:p w:rsidR="0013038C" w:rsidRDefault="0013038C" w:rsidP="0013038C">
      <w:pPr>
        <w:rPr>
          <w:lang w:val="sr-Cyrl-CS"/>
        </w:rPr>
      </w:pPr>
      <w:r>
        <w:rPr>
          <w:lang w:val="sr-Cyrl-CS"/>
        </w:rPr>
        <w:t>8. новембар 2021. године</w:t>
      </w:r>
    </w:p>
    <w:p w:rsidR="0013038C" w:rsidRDefault="0013038C" w:rsidP="0013038C">
      <w:pPr>
        <w:rPr>
          <w:lang w:val="sr-Cyrl-CS"/>
        </w:rPr>
      </w:pPr>
      <w:r>
        <w:rPr>
          <w:lang w:val="sr-Cyrl-CS"/>
        </w:rPr>
        <w:t>Б е о г р а д</w:t>
      </w: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rPr>
          <w:lang w:val="sr-Cyrl-CS"/>
        </w:rPr>
      </w:pPr>
    </w:p>
    <w:p w:rsidR="0013038C" w:rsidRDefault="0013038C" w:rsidP="0013038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заштиту животне средине, на седници одржаној 8. новембра 2021. године, размотрио је ПРЕДЛОГ ЗАКОНА О ИЗМЕНАМА ЗАКОНА О ИНТЕГРИСАНОМ СПРЕЧАВАЊУ И КОНТРОЛИ ЗАГАЂИВАЊА ЖИВОТНЕ СРЕДИНЕ, који је поднела Влада, у начелу.</w:t>
      </w:r>
    </w:p>
    <w:p w:rsidR="0013038C" w:rsidRDefault="0013038C" w:rsidP="0013038C">
      <w:pPr>
        <w:ind w:firstLine="720"/>
        <w:jc w:val="both"/>
        <w:rPr>
          <w:lang w:val="sr-Cyrl-CS"/>
        </w:rPr>
      </w:pPr>
    </w:p>
    <w:p w:rsidR="0013038C" w:rsidRDefault="0013038C" w:rsidP="001303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3038C" w:rsidRDefault="0013038C" w:rsidP="0013038C">
      <w:pPr>
        <w:ind w:firstLine="720"/>
        <w:jc w:val="both"/>
        <w:rPr>
          <w:lang w:val="sr-Cyrl-CS"/>
        </w:rPr>
      </w:pPr>
    </w:p>
    <w:p w:rsidR="0013038C" w:rsidRDefault="0013038C" w:rsidP="0013038C">
      <w:pPr>
        <w:jc w:val="both"/>
        <w:rPr>
          <w:lang w:val="sr-Cyrl-CS"/>
        </w:rPr>
      </w:pPr>
    </w:p>
    <w:p w:rsidR="0013038C" w:rsidRDefault="0013038C" w:rsidP="0013038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3038C" w:rsidRDefault="0013038C" w:rsidP="0013038C">
      <w:pPr>
        <w:ind w:firstLine="720"/>
        <w:jc w:val="center"/>
        <w:rPr>
          <w:lang w:val="sr-Cyrl-CS"/>
        </w:rPr>
      </w:pPr>
    </w:p>
    <w:p w:rsidR="0013038C" w:rsidRDefault="0013038C" w:rsidP="0013038C">
      <w:pPr>
        <w:ind w:firstLine="720"/>
        <w:jc w:val="center"/>
        <w:rPr>
          <w:lang w:val="sr-Cyrl-CS"/>
        </w:rPr>
      </w:pPr>
    </w:p>
    <w:p w:rsidR="0013038C" w:rsidRDefault="0013038C" w:rsidP="0013038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</w:t>
      </w:r>
      <w:r w:rsidRPr="009D53F1">
        <w:rPr>
          <w:lang w:val="sr-Cyrl-CS"/>
        </w:rPr>
        <w:t>изменама Закона о интегрисаном спречавању и контроли загађивања животне средине</w:t>
      </w:r>
      <w:r>
        <w:rPr>
          <w:lang w:val="sr-Cyrl-CS"/>
        </w:rPr>
        <w:t>, у начелу.</w:t>
      </w:r>
    </w:p>
    <w:p w:rsidR="0013038C" w:rsidRDefault="0013038C" w:rsidP="0013038C">
      <w:pPr>
        <w:ind w:firstLine="720"/>
        <w:jc w:val="both"/>
        <w:rPr>
          <w:lang w:val="sr-Cyrl-CS"/>
        </w:rPr>
      </w:pPr>
    </w:p>
    <w:p w:rsidR="0013038C" w:rsidRPr="00BD0B30" w:rsidRDefault="0013038C" w:rsidP="0013038C">
      <w:pPr>
        <w:jc w:val="both"/>
        <w:rPr>
          <w:lang w:val="sr-Cyrl-CS"/>
        </w:rPr>
      </w:pPr>
      <w:r>
        <w:rPr>
          <w:lang w:val="sr-Cyrl-CS"/>
        </w:rPr>
        <w:tab/>
      </w:r>
      <w:r w:rsidRPr="00BD0B30">
        <w:rPr>
          <w:lang w:val="sr-Cyrl-CS"/>
        </w:rPr>
        <w:t>За известиоца Одбора на седници Народне скупштине одређен је проф. др Љубинко Ракоњац, председник Одбора.</w:t>
      </w:r>
    </w:p>
    <w:p w:rsidR="0013038C" w:rsidRPr="00BD0B30" w:rsidRDefault="0013038C" w:rsidP="0013038C">
      <w:pPr>
        <w:jc w:val="both"/>
        <w:rPr>
          <w:lang w:val="sr-Cyrl-CS"/>
        </w:rPr>
      </w:pPr>
      <w:r w:rsidRPr="00BD0B30">
        <w:rPr>
          <w:lang w:val="sr-Cyrl-CS"/>
        </w:rPr>
        <w:tab/>
      </w:r>
      <w:r w:rsidRPr="00BD0B30">
        <w:rPr>
          <w:lang w:val="sr-Cyrl-CS"/>
        </w:rPr>
        <w:tab/>
      </w: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BD0B30" w:rsidRDefault="0013038C" w:rsidP="0013038C">
      <w:pPr>
        <w:tabs>
          <w:tab w:val="center" w:pos="7088"/>
        </w:tabs>
        <w:jc w:val="both"/>
        <w:rPr>
          <w:lang w:val="sr-Cyrl-CS"/>
        </w:rPr>
      </w:pPr>
      <w:r w:rsidRPr="00BD0B30">
        <w:rPr>
          <w:lang w:val="sr-Cyrl-CS"/>
        </w:rPr>
        <w:tab/>
        <w:t>ПРЕДСЕДНИК</w:t>
      </w:r>
    </w:p>
    <w:p w:rsidR="0013038C" w:rsidRPr="00BD0B30" w:rsidRDefault="0013038C" w:rsidP="0013038C">
      <w:pPr>
        <w:jc w:val="both"/>
        <w:rPr>
          <w:lang w:val="sr-Cyrl-CS"/>
        </w:rPr>
      </w:pPr>
    </w:p>
    <w:p w:rsidR="0013038C" w:rsidRPr="00391B0C" w:rsidRDefault="0013038C" w:rsidP="0013038C">
      <w:pPr>
        <w:tabs>
          <w:tab w:val="center" w:pos="7088"/>
        </w:tabs>
        <w:jc w:val="both"/>
        <w:rPr>
          <w:lang w:val="sr-Cyrl-CS"/>
        </w:rPr>
      </w:pPr>
      <w:r w:rsidRPr="00BD0B30">
        <w:rPr>
          <w:lang w:val="sr-Cyrl-CS"/>
        </w:rPr>
        <w:tab/>
        <w:t>проф. др Љубинко Ракоњац</w:t>
      </w:r>
    </w:p>
    <w:p w:rsidR="0013038C" w:rsidRDefault="0013038C" w:rsidP="0013038C"/>
    <w:p w:rsidR="0013038C" w:rsidRDefault="0013038C" w:rsidP="0013038C"/>
    <w:p w:rsidR="0013038C" w:rsidRDefault="0013038C" w:rsidP="003029AA">
      <w:pPr>
        <w:tabs>
          <w:tab w:val="center" w:pos="6804"/>
        </w:tabs>
        <w:jc w:val="both"/>
      </w:pPr>
      <w:bookmarkStart w:id="0" w:name="_GoBack"/>
      <w:bookmarkEnd w:id="0"/>
    </w:p>
    <w:sectPr w:rsidR="0013038C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D269F"/>
    <w:multiLevelType w:val="hybridMultilevel"/>
    <w:tmpl w:val="389ABA62"/>
    <w:lvl w:ilvl="0" w:tplc="C7CC84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D1"/>
    <w:rsid w:val="0013038C"/>
    <w:rsid w:val="003029AA"/>
    <w:rsid w:val="0075272E"/>
    <w:rsid w:val="007E02BD"/>
    <w:rsid w:val="00A52CC1"/>
    <w:rsid w:val="00B34737"/>
    <w:rsid w:val="00D11220"/>
    <w:rsid w:val="00E166D0"/>
    <w:rsid w:val="00F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359D1"/>
  <w15:chartTrackingRefBased/>
  <w15:docId w15:val="{A9B9635C-FC68-40CF-9B99-00EB4905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Sandra Stankovic</cp:lastModifiedBy>
  <cp:revision>4</cp:revision>
  <dcterms:created xsi:type="dcterms:W3CDTF">2021-11-04T13:02:00Z</dcterms:created>
  <dcterms:modified xsi:type="dcterms:W3CDTF">2021-11-12T11:56:00Z</dcterms:modified>
</cp:coreProperties>
</file>